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81" w:rsidRPr="00332E81" w:rsidRDefault="00332E81" w:rsidP="00332E81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</w:rPr>
      </w:pPr>
      <w:r w:rsidRPr="00332E81">
        <w:rPr>
          <w:rFonts w:ascii="Times New Roman" w:hAnsi="Times New Roman" w:cs="Times New Roman"/>
          <w:b/>
          <w:color w:val="2E74B5" w:themeColor="accent1" w:themeShade="BF"/>
          <w:sz w:val="32"/>
        </w:rPr>
        <w:t>АННОТАЦИЯ</w:t>
      </w:r>
      <w:r>
        <w:rPr>
          <w:rFonts w:ascii="Times New Roman" w:hAnsi="Times New Roman" w:cs="Times New Roman"/>
          <w:b/>
          <w:color w:val="2E74B5" w:themeColor="accent1" w:themeShade="BF"/>
          <w:sz w:val="32"/>
        </w:rPr>
        <w:t xml:space="preserve"> </w:t>
      </w:r>
      <w:r w:rsidRPr="00332E81">
        <w:rPr>
          <w:rFonts w:ascii="Times New Roman" w:hAnsi="Times New Roman" w:cs="Times New Roman"/>
          <w:b/>
          <w:color w:val="2E74B5" w:themeColor="accent1" w:themeShade="BF"/>
          <w:sz w:val="32"/>
        </w:rPr>
        <w:t>К РАБОЧЕЙ ПРОГРАММЕ</w:t>
      </w:r>
    </w:p>
    <w:p w:rsidR="00332E81" w:rsidRDefault="00332E81" w:rsidP="00332E81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</w:rPr>
      </w:pPr>
      <w:r w:rsidRPr="00332E81">
        <w:rPr>
          <w:rFonts w:ascii="Times New Roman" w:hAnsi="Times New Roman" w:cs="Times New Roman"/>
          <w:b/>
          <w:color w:val="2E74B5" w:themeColor="accent1" w:themeShade="BF"/>
          <w:sz w:val="32"/>
        </w:rPr>
        <w:t>по учебному предмету</w:t>
      </w:r>
      <w:r>
        <w:rPr>
          <w:rFonts w:ascii="Times New Roman" w:hAnsi="Times New Roman" w:cs="Times New Roman"/>
          <w:b/>
          <w:color w:val="2E74B5" w:themeColor="accent1" w:themeShade="BF"/>
          <w:sz w:val="32"/>
        </w:rPr>
        <w:t xml:space="preserve"> «Иностранный (английский) язык»</w:t>
      </w:r>
    </w:p>
    <w:p w:rsidR="00332E81" w:rsidRDefault="00332E81" w:rsidP="00332E81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</w:rPr>
        <w:t xml:space="preserve">для обучающихся 6-9 </w:t>
      </w:r>
      <w:bookmarkStart w:id="0" w:name="_GoBack"/>
      <w:bookmarkEnd w:id="0"/>
      <w:r>
        <w:rPr>
          <w:rFonts w:ascii="Times New Roman" w:hAnsi="Times New Roman" w:cs="Times New Roman"/>
          <w:b/>
          <w:color w:val="2E74B5" w:themeColor="accent1" w:themeShade="BF"/>
          <w:sz w:val="32"/>
        </w:rPr>
        <w:t>классов</w:t>
      </w:r>
    </w:p>
    <w:p w:rsidR="00332E81" w:rsidRPr="00A920FB" w:rsidRDefault="00332E81" w:rsidP="00332E81">
      <w:pPr>
        <w:spacing w:after="0" w:line="264" w:lineRule="auto"/>
        <w:ind w:firstLine="600"/>
        <w:jc w:val="both"/>
      </w:pPr>
      <w:r w:rsidRPr="00A920FB">
        <w:rPr>
          <w:rFonts w:ascii="Times New Roman" w:hAnsi="Times New Roman"/>
          <w:color w:val="000000"/>
          <w:sz w:val="28"/>
        </w:rPr>
        <w:t xml:space="preserve">Программа </w:t>
      </w:r>
      <w:proofErr w:type="gramStart"/>
      <w:r w:rsidRPr="00A920FB">
        <w:rPr>
          <w:rFonts w:ascii="Times New Roman" w:hAnsi="Times New Roman"/>
          <w:color w:val="000000"/>
          <w:sz w:val="28"/>
        </w:rPr>
        <w:t>по иностранному</w:t>
      </w:r>
      <w:proofErr w:type="gramEnd"/>
      <w:r w:rsidRPr="00A920FB">
        <w:rPr>
          <w:rFonts w:ascii="Times New Roman" w:hAnsi="Times New Roman"/>
          <w:color w:val="000000"/>
          <w:sz w:val="28"/>
        </w:rPr>
        <w:t xml:space="preserve">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332E81" w:rsidRPr="00A920FB" w:rsidRDefault="00332E81" w:rsidP="00332E81">
      <w:pPr>
        <w:spacing w:after="0" w:line="264" w:lineRule="auto"/>
        <w:ind w:firstLine="600"/>
        <w:jc w:val="both"/>
      </w:pPr>
      <w:r w:rsidRPr="00A920FB">
        <w:rPr>
          <w:rFonts w:ascii="Times New Roman" w:hAnsi="Times New Roman"/>
          <w:color w:val="000000"/>
          <w:sz w:val="28"/>
        </w:rPr>
        <w:t xml:space="preserve">Программа </w:t>
      </w:r>
      <w:proofErr w:type="gramStart"/>
      <w:r w:rsidRPr="00A920FB">
        <w:rPr>
          <w:rFonts w:ascii="Times New Roman" w:hAnsi="Times New Roman"/>
          <w:color w:val="000000"/>
          <w:sz w:val="28"/>
        </w:rPr>
        <w:t>по иностранному</w:t>
      </w:r>
      <w:proofErr w:type="gramEnd"/>
      <w:r w:rsidRPr="00A920FB">
        <w:rPr>
          <w:rFonts w:ascii="Times New Roman" w:hAnsi="Times New Roman"/>
          <w:color w:val="000000"/>
          <w:sz w:val="28"/>
        </w:rPr>
        <w:t xml:space="preserve">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 w:rsidRPr="0081033F">
        <w:rPr>
          <w:rFonts w:ascii="Times New Roman" w:hAnsi="Times New Roman"/>
          <w:color w:val="000000"/>
          <w:sz w:val="28"/>
        </w:rPr>
        <w:t xml:space="preserve">(инвариантную) часть содержания программы по иностранному (английскому) языку. </w:t>
      </w:r>
      <w:r w:rsidRPr="00A920FB">
        <w:rPr>
          <w:rFonts w:ascii="Times New Roman" w:hAnsi="Times New Roman"/>
          <w:color w:val="000000"/>
          <w:sz w:val="28"/>
        </w:rPr>
        <w:t xml:space="preserve">Программа </w:t>
      </w:r>
      <w:proofErr w:type="gramStart"/>
      <w:r w:rsidRPr="00A920FB">
        <w:rPr>
          <w:rFonts w:ascii="Times New Roman" w:hAnsi="Times New Roman"/>
          <w:color w:val="000000"/>
          <w:sz w:val="28"/>
        </w:rPr>
        <w:t>по иностранному</w:t>
      </w:r>
      <w:proofErr w:type="gramEnd"/>
      <w:r w:rsidRPr="00A920FB">
        <w:rPr>
          <w:rFonts w:ascii="Times New Roman" w:hAnsi="Times New Roman"/>
          <w:color w:val="000000"/>
          <w:sz w:val="28"/>
        </w:rPr>
        <w:t xml:space="preserve">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</w:t>
      </w:r>
      <w:proofErr w:type="spellStart"/>
      <w:r w:rsidRPr="00A920FB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A920FB">
        <w:rPr>
          <w:rFonts w:ascii="Times New Roman" w:hAnsi="Times New Roman"/>
          <w:color w:val="000000"/>
          <w:sz w:val="28"/>
        </w:rPr>
        <w:t xml:space="preserve">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</w:t>
      </w:r>
      <w:proofErr w:type="gramStart"/>
      <w:r w:rsidRPr="00A920FB">
        <w:rPr>
          <w:rFonts w:ascii="Times New Roman" w:hAnsi="Times New Roman"/>
          <w:color w:val="000000"/>
          <w:sz w:val="28"/>
        </w:rPr>
        <w:t>по иностранному</w:t>
      </w:r>
      <w:proofErr w:type="gramEnd"/>
      <w:r w:rsidRPr="00A920FB">
        <w:rPr>
          <w:rFonts w:ascii="Times New Roman" w:hAnsi="Times New Roman"/>
          <w:color w:val="000000"/>
          <w:sz w:val="28"/>
        </w:rPr>
        <w:t xml:space="preserve">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332E81" w:rsidRPr="00A920FB" w:rsidRDefault="00332E81" w:rsidP="00332E81">
      <w:pPr>
        <w:spacing w:after="0" w:line="264" w:lineRule="auto"/>
        <w:ind w:firstLine="600"/>
        <w:jc w:val="both"/>
      </w:pPr>
      <w:r w:rsidRPr="00A920FB">
        <w:rPr>
          <w:rFonts w:ascii="Times New Roman" w:hAnsi="Times New Roman"/>
          <w:color w:val="000000"/>
          <w:sz w:val="28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332E81" w:rsidRPr="00A920FB" w:rsidRDefault="00332E81" w:rsidP="00332E81">
      <w:pPr>
        <w:spacing w:after="0" w:line="264" w:lineRule="auto"/>
        <w:ind w:firstLine="600"/>
        <w:jc w:val="both"/>
      </w:pPr>
      <w:r w:rsidRPr="00A920FB">
        <w:rPr>
          <w:rFonts w:ascii="Times New Roman" w:hAnsi="Times New Roman"/>
          <w:color w:val="000000"/>
          <w:sz w:val="28"/>
        </w:rPr>
        <w:t xml:space="preserve">Построение программы </w:t>
      </w:r>
      <w:proofErr w:type="gramStart"/>
      <w:r w:rsidRPr="00A920FB">
        <w:rPr>
          <w:rFonts w:ascii="Times New Roman" w:hAnsi="Times New Roman"/>
          <w:color w:val="000000"/>
          <w:sz w:val="28"/>
        </w:rPr>
        <w:t>по иностранному</w:t>
      </w:r>
      <w:proofErr w:type="gramEnd"/>
      <w:r w:rsidRPr="00A920FB">
        <w:rPr>
          <w:rFonts w:ascii="Times New Roman" w:hAnsi="Times New Roman"/>
          <w:color w:val="000000"/>
          <w:sz w:val="28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</w:r>
      <w:proofErr w:type="gramStart"/>
      <w:r w:rsidRPr="00A920FB">
        <w:rPr>
          <w:rFonts w:ascii="Times New Roman" w:hAnsi="Times New Roman"/>
          <w:color w:val="000000"/>
          <w:sz w:val="28"/>
        </w:rPr>
        <w:t>обучения</w:t>
      </w:r>
      <w:proofErr w:type="gramEnd"/>
      <w:r w:rsidRPr="00A920FB">
        <w:rPr>
          <w:rFonts w:ascii="Times New Roman" w:hAnsi="Times New Roman"/>
          <w:color w:val="000000"/>
          <w:sz w:val="28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332E81" w:rsidRPr="00A920FB" w:rsidRDefault="00332E81" w:rsidP="00332E81">
      <w:pPr>
        <w:spacing w:after="0" w:line="264" w:lineRule="auto"/>
        <w:ind w:firstLine="600"/>
        <w:jc w:val="both"/>
      </w:pPr>
      <w:r w:rsidRPr="00A920FB">
        <w:rPr>
          <w:rFonts w:ascii="Times New Roman" w:hAnsi="Times New Roman"/>
          <w:color w:val="000000"/>
          <w:sz w:val="28"/>
        </w:rPr>
        <w:lastRenderedPageBreak/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332E81" w:rsidRPr="00A920FB" w:rsidRDefault="00332E81" w:rsidP="00332E81">
      <w:pPr>
        <w:spacing w:after="0" w:line="264" w:lineRule="auto"/>
        <w:ind w:firstLine="600"/>
        <w:jc w:val="both"/>
      </w:pPr>
      <w:r w:rsidRPr="00A920FB">
        <w:rPr>
          <w:rFonts w:ascii="Times New Roman" w:hAnsi="Times New Roman"/>
          <w:color w:val="000000"/>
          <w:sz w:val="28"/>
        </w:rPr>
        <w:t xml:space="preserve">Цели иноязычного образования формулируются на ценностном, когнитивном и прагматическом уровнях и воплощаются в личностных, </w:t>
      </w:r>
      <w:proofErr w:type="spellStart"/>
      <w:r w:rsidRPr="00A920FB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A920FB">
        <w:rPr>
          <w:rFonts w:ascii="Times New Roman" w:hAnsi="Times New Roman"/>
          <w:color w:val="000000"/>
          <w:sz w:val="28"/>
        </w:rPr>
        <w:t xml:space="preserve">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332E81" w:rsidRPr="00A920FB" w:rsidRDefault="00332E81" w:rsidP="00332E81">
      <w:pPr>
        <w:spacing w:after="0" w:line="264" w:lineRule="auto"/>
        <w:ind w:firstLine="600"/>
        <w:jc w:val="both"/>
      </w:pPr>
      <w:r w:rsidRPr="00A920FB">
        <w:rPr>
          <w:rFonts w:ascii="Times New Roman" w:hAnsi="Times New Roman"/>
          <w:color w:val="000000"/>
          <w:sz w:val="28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332E81" w:rsidRPr="00A920FB" w:rsidRDefault="00332E81" w:rsidP="00332E81">
      <w:pPr>
        <w:spacing w:after="0" w:line="264" w:lineRule="auto"/>
        <w:ind w:firstLine="600"/>
        <w:jc w:val="both"/>
      </w:pPr>
      <w:r w:rsidRPr="00A920FB">
        <w:rPr>
          <w:rFonts w:ascii="Times New Roman" w:hAnsi="Times New Roman"/>
          <w:color w:val="000000"/>
          <w:sz w:val="28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A920FB">
        <w:rPr>
          <w:rFonts w:ascii="Times New Roman" w:hAnsi="Times New Roman"/>
          <w:color w:val="000000"/>
          <w:sz w:val="28"/>
        </w:rPr>
        <w:t>аудировании</w:t>
      </w:r>
      <w:proofErr w:type="spellEnd"/>
      <w:r w:rsidRPr="00A920FB">
        <w:rPr>
          <w:rFonts w:ascii="Times New Roman" w:hAnsi="Times New Roman"/>
          <w:color w:val="000000"/>
          <w:sz w:val="28"/>
        </w:rPr>
        <w:t>, чтении, письме);</w:t>
      </w:r>
    </w:p>
    <w:p w:rsidR="00332E81" w:rsidRPr="00A920FB" w:rsidRDefault="00332E81" w:rsidP="00332E81">
      <w:pPr>
        <w:spacing w:after="0" w:line="264" w:lineRule="auto"/>
        <w:ind w:firstLine="600"/>
        <w:jc w:val="both"/>
      </w:pPr>
      <w:r w:rsidRPr="00A920FB">
        <w:rPr>
          <w:rFonts w:ascii="Times New Roman" w:hAnsi="Times New Roman"/>
          <w:color w:val="000000"/>
          <w:sz w:val="28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A920FB">
        <w:rPr>
          <w:rFonts w:ascii="Times New Roman" w:hAnsi="Times New Roman"/>
          <w:color w:val="000000"/>
          <w:sz w:val="28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332E81" w:rsidRPr="00A920FB" w:rsidRDefault="00332E81" w:rsidP="00332E81">
      <w:pPr>
        <w:spacing w:after="0" w:line="264" w:lineRule="auto"/>
        <w:ind w:firstLine="600"/>
        <w:jc w:val="both"/>
      </w:pPr>
      <w:r w:rsidRPr="00A920FB">
        <w:rPr>
          <w:rFonts w:ascii="Times New Roman" w:hAnsi="Times New Roman"/>
          <w:color w:val="000000"/>
          <w:sz w:val="28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</w:t>
      </w:r>
      <w:r>
        <w:rPr>
          <w:rFonts w:ascii="Times New Roman" w:hAnsi="Times New Roman"/>
          <w:color w:val="000000"/>
          <w:sz w:val="28"/>
        </w:rPr>
        <w:t>еским особенностям обучающихся 6–9 классов на разных этапах (6</w:t>
      </w:r>
      <w:r w:rsidRPr="00A920FB">
        <w:rPr>
          <w:rFonts w:ascii="Times New Roman" w:hAnsi="Times New Roman"/>
          <w:color w:val="000000"/>
          <w:sz w:val="28"/>
        </w:rPr>
        <w:t>–7 и 8–9 классы), формирование умения представлять свою страну, её культуру в условиях межкультурного общения;</w:t>
      </w:r>
    </w:p>
    <w:p w:rsidR="00332E81" w:rsidRPr="00A920FB" w:rsidRDefault="00332E81" w:rsidP="00332E81">
      <w:pPr>
        <w:spacing w:after="0" w:line="264" w:lineRule="auto"/>
        <w:ind w:firstLine="600"/>
        <w:jc w:val="both"/>
      </w:pPr>
      <w:r w:rsidRPr="00A920FB">
        <w:rPr>
          <w:rFonts w:ascii="Times New Roman" w:hAnsi="Times New Roman"/>
          <w:color w:val="000000"/>
          <w:sz w:val="28"/>
        </w:rPr>
        <w:t>свою страну, её культуру в условиях межкультурного общения;</w:t>
      </w:r>
    </w:p>
    <w:p w:rsidR="00332E81" w:rsidRPr="00A920FB" w:rsidRDefault="00332E81" w:rsidP="00332E81">
      <w:pPr>
        <w:spacing w:after="0" w:line="264" w:lineRule="auto"/>
        <w:ind w:firstLine="600"/>
        <w:jc w:val="both"/>
      </w:pPr>
      <w:r w:rsidRPr="00A920FB">
        <w:rPr>
          <w:rFonts w:ascii="Times New Roman" w:hAnsi="Times New Roman"/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332E81" w:rsidRPr="00A920FB" w:rsidRDefault="00332E81" w:rsidP="00332E81">
      <w:pPr>
        <w:spacing w:after="0" w:line="264" w:lineRule="auto"/>
        <w:ind w:firstLine="600"/>
        <w:jc w:val="both"/>
      </w:pPr>
      <w:r w:rsidRPr="00A920FB">
        <w:rPr>
          <w:rFonts w:ascii="Times New Roman" w:hAnsi="Times New Roman"/>
          <w:color w:val="000000"/>
          <w:sz w:val="28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332E81" w:rsidRPr="00A920FB" w:rsidRDefault="00332E81" w:rsidP="00332E81">
      <w:pPr>
        <w:spacing w:after="0" w:line="264" w:lineRule="auto"/>
        <w:ind w:firstLine="600"/>
        <w:jc w:val="both"/>
      </w:pPr>
      <w:r w:rsidRPr="00A920FB">
        <w:rPr>
          <w:rFonts w:ascii="Times New Roman" w:hAnsi="Times New Roman"/>
          <w:color w:val="000000"/>
          <w:sz w:val="28"/>
        </w:rPr>
        <w:t xml:space="preserve">Основными подходами к обучению иностранному (английскому) языку признаются </w:t>
      </w:r>
      <w:proofErr w:type="spellStart"/>
      <w:r w:rsidRPr="00A920FB">
        <w:rPr>
          <w:rFonts w:ascii="Times New Roman" w:hAnsi="Times New Roman"/>
          <w:color w:val="000000"/>
          <w:sz w:val="28"/>
        </w:rPr>
        <w:t>компетентностный</w:t>
      </w:r>
      <w:proofErr w:type="spellEnd"/>
      <w:r w:rsidRPr="00A920FB">
        <w:rPr>
          <w:rFonts w:ascii="Times New Roman" w:hAnsi="Times New Roman"/>
          <w:color w:val="000000"/>
          <w:sz w:val="28"/>
        </w:rPr>
        <w:t>, системно-</w:t>
      </w:r>
      <w:proofErr w:type="spellStart"/>
      <w:r w:rsidRPr="00A920FB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A920FB">
        <w:rPr>
          <w:rFonts w:ascii="Times New Roman" w:hAnsi="Times New Roman"/>
          <w:color w:val="000000"/>
          <w:sz w:val="28"/>
        </w:rPr>
        <w:t xml:space="preserve">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</w:t>
      </w:r>
      <w:r w:rsidRPr="00A920FB">
        <w:rPr>
          <w:rFonts w:ascii="Times New Roman" w:hAnsi="Times New Roman"/>
          <w:color w:val="000000"/>
          <w:sz w:val="28"/>
        </w:rPr>
        <w:lastRenderedPageBreak/>
        <w:t>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332E81" w:rsidRPr="00332E81" w:rsidRDefault="00332E81" w:rsidP="00332E81">
      <w:pPr>
        <w:rPr>
          <w:rFonts w:ascii="Times New Roman" w:hAnsi="Times New Roman" w:cs="Times New Roman"/>
          <w:b/>
          <w:color w:val="2E74B5" w:themeColor="accent1" w:themeShade="BF"/>
          <w:sz w:val="32"/>
        </w:rPr>
      </w:pPr>
      <w:r w:rsidRPr="00A920FB">
        <w:rPr>
          <w:rFonts w:ascii="Times New Roman" w:hAnsi="Times New Roman"/>
          <w:color w:val="000000"/>
          <w:sz w:val="28"/>
        </w:rPr>
        <w:t>‌</w:t>
      </w:r>
      <w:bookmarkStart w:id="1" w:name="6aa83e48-2cda-48be-be58-b7f32ebffe8c"/>
      <w:r w:rsidRPr="00A920FB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иностранного (английск</w:t>
      </w:r>
      <w:r>
        <w:rPr>
          <w:rFonts w:ascii="Times New Roman" w:hAnsi="Times New Roman"/>
          <w:color w:val="000000"/>
          <w:sz w:val="28"/>
        </w:rPr>
        <w:t xml:space="preserve">ого) языка – 408 часов: </w:t>
      </w:r>
      <w:r w:rsidRPr="00A920FB">
        <w:rPr>
          <w:rFonts w:ascii="Times New Roman" w:hAnsi="Times New Roman"/>
          <w:color w:val="000000"/>
          <w:sz w:val="28"/>
        </w:rPr>
        <w:t>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1"/>
    </w:p>
    <w:sectPr w:rsidR="00332E81" w:rsidRPr="0033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81"/>
    <w:rsid w:val="00332E81"/>
    <w:rsid w:val="00D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7241"/>
  <w15:chartTrackingRefBased/>
  <w15:docId w15:val="{62459334-8462-4534-8427-F2933EA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2023-09-08T11:00:00Z</dcterms:created>
  <dcterms:modified xsi:type="dcterms:W3CDTF">2023-09-08T11:04:00Z</dcterms:modified>
</cp:coreProperties>
</file>